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3A6E7" w14:textId="0A3C966C" w:rsidR="005328CB" w:rsidRDefault="005328CB">
      <w:bookmarkStart w:id="0" w:name="_GoBack"/>
      <w:bookmarkEnd w:id="0"/>
    </w:p>
    <w:p w14:paraId="2ED3BA74" w14:textId="379D957B" w:rsidR="00790B6B" w:rsidRDefault="00790B6B"/>
    <w:p w14:paraId="7AED0BB6" w14:textId="0161F24C" w:rsidR="00790B6B" w:rsidRDefault="00790B6B"/>
    <w:p w14:paraId="2CA334D0" w14:textId="298DB712" w:rsidR="00790B6B" w:rsidRDefault="00790B6B"/>
    <w:p w14:paraId="4FD57CA1" w14:textId="45D0010E" w:rsidR="000606E2" w:rsidRDefault="000606E2" w:rsidP="000606E2">
      <w:pPr>
        <w:rPr>
          <w:sz w:val="20"/>
          <w:lang w:eastAsia="en-GB"/>
        </w:rPr>
      </w:pPr>
      <w:r>
        <w:rPr>
          <w:sz w:val="20"/>
          <w:lang w:eastAsia="en-GB"/>
        </w:rPr>
        <w:t>Dear Parents</w:t>
      </w:r>
    </w:p>
    <w:p w14:paraId="441F1291" w14:textId="7A3750F7" w:rsidR="000606E2" w:rsidRPr="000606E2" w:rsidRDefault="000606E2" w:rsidP="000606E2">
      <w:pPr>
        <w:rPr>
          <w:b/>
          <w:sz w:val="20"/>
          <w:u w:val="single"/>
          <w:lang w:eastAsia="en-GB"/>
        </w:rPr>
      </w:pPr>
      <w:proofErr w:type="spellStart"/>
      <w:r>
        <w:rPr>
          <w:b/>
          <w:sz w:val="20"/>
          <w:u w:val="single"/>
          <w:lang w:eastAsia="en-GB"/>
        </w:rPr>
        <w:t>Wonwell</w:t>
      </w:r>
      <w:proofErr w:type="spellEnd"/>
      <w:r>
        <w:rPr>
          <w:b/>
          <w:sz w:val="20"/>
          <w:u w:val="single"/>
          <w:lang w:eastAsia="en-GB"/>
        </w:rPr>
        <w:t xml:space="preserve"> Class Information Letter</w:t>
      </w:r>
    </w:p>
    <w:p w14:paraId="6BCB6A66" w14:textId="4C1B086D" w:rsidR="000606E2" w:rsidRPr="00BF189E" w:rsidRDefault="000606E2" w:rsidP="000606E2">
      <w:pPr>
        <w:rPr>
          <w:sz w:val="20"/>
          <w:lang w:eastAsia="en-GB"/>
        </w:rPr>
      </w:pPr>
      <w:r w:rsidRPr="00BF189E">
        <w:rPr>
          <w:sz w:val="20"/>
          <w:lang w:eastAsia="en-GB"/>
        </w:rPr>
        <w:t xml:space="preserve">Welcome to </w:t>
      </w:r>
      <w:proofErr w:type="spellStart"/>
      <w:r w:rsidRPr="00BF189E">
        <w:rPr>
          <w:sz w:val="20"/>
          <w:lang w:eastAsia="en-GB"/>
        </w:rPr>
        <w:t>Wonwell</w:t>
      </w:r>
      <w:proofErr w:type="spellEnd"/>
      <w:r w:rsidRPr="00BF189E">
        <w:rPr>
          <w:sz w:val="20"/>
          <w:lang w:eastAsia="en-GB"/>
        </w:rPr>
        <w:t xml:space="preserve"> Class with Mr Rickard and Mrs </w:t>
      </w:r>
      <w:proofErr w:type="spellStart"/>
      <w:r w:rsidRPr="00BF189E">
        <w:rPr>
          <w:sz w:val="20"/>
          <w:lang w:eastAsia="en-GB"/>
        </w:rPr>
        <w:t>Sherring</w:t>
      </w:r>
      <w:proofErr w:type="spellEnd"/>
      <w:r w:rsidRPr="00BF189E">
        <w:rPr>
          <w:sz w:val="20"/>
          <w:lang w:eastAsia="en-GB"/>
        </w:rPr>
        <w:t xml:space="preserve">. We are both very excited to be able to tell you about this term and the many exciting things we will learn in school. </w:t>
      </w:r>
    </w:p>
    <w:p w14:paraId="75BDAC3C" w14:textId="77777777" w:rsidR="000606E2" w:rsidRPr="00BF189E" w:rsidRDefault="000606E2" w:rsidP="000606E2">
      <w:pPr>
        <w:rPr>
          <w:b/>
          <w:sz w:val="20"/>
          <w:u w:val="single"/>
          <w:lang w:eastAsia="en-GB"/>
        </w:rPr>
      </w:pPr>
      <w:r w:rsidRPr="00BF189E">
        <w:rPr>
          <w:b/>
          <w:sz w:val="20"/>
          <w:u w:val="single"/>
          <w:lang w:eastAsia="en-GB"/>
        </w:rPr>
        <w:t>Topic</w:t>
      </w:r>
    </w:p>
    <w:p w14:paraId="08856A45" w14:textId="77777777" w:rsidR="000606E2" w:rsidRPr="00BF189E" w:rsidRDefault="000606E2" w:rsidP="000606E2">
      <w:pPr>
        <w:rPr>
          <w:sz w:val="20"/>
          <w:lang w:eastAsia="en-GB"/>
        </w:rPr>
      </w:pPr>
      <w:r w:rsidRPr="00BF189E">
        <w:rPr>
          <w:sz w:val="20"/>
          <w:lang w:eastAsia="en-GB"/>
        </w:rPr>
        <w:t xml:space="preserve">Our topic this term is Memory Box. This focuses on looking at memories and exploring what it is like to be a baby, making links to a baby and growing through the developmental stages of life. Memories are important and we will spend time talking about them, sharing our favourites, and learning about how this is called history. </w:t>
      </w:r>
    </w:p>
    <w:p w14:paraId="014A7EE9" w14:textId="77777777" w:rsidR="000606E2" w:rsidRPr="00BF189E" w:rsidRDefault="000606E2" w:rsidP="000606E2">
      <w:pPr>
        <w:rPr>
          <w:b/>
          <w:sz w:val="20"/>
          <w:u w:val="single"/>
          <w:lang w:eastAsia="en-GB"/>
        </w:rPr>
      </w:pPr>
      <w:r w:rsidRPr="00BF189E">
        <w:rPr>
          <w:b/>
          <w:sz w:val="20"/>
          <w:u w:val="single"/>
          <w:lang w:eastAsia="en-GB"/>
        </w:rPr>
        <w:t>Maths</w:t>
      </w:r>
    </w:p>
    <w:p w14:paraId="21F359B5" w14:textId="77777777" w:rsidR="000606E2" w:rsidRPr="00BF189E" w:rsidRDefault="000606E2" w:rsidP="000606E2">
      <w:pPr>
        <w:rPr>
          <w:sz w:val="20"/>
          <w:lang w:eastAsia="en-GB"/>
        </w:rPr>
      </w:pPr>
      <w:r w:rsidRPr="00BF189E">
        <w:rPr>
          <w:sz w:val="20"/>
          <w:lang w:eastAsia="en-GB"/>
        </w:rPr>
        <w:t>We will continue to explore number in many different ways, looking at place value and ensuring our knowledge of number is secure as we progress through the curriculum. Children will look at numbers to 20, numbers to 50 and 100 as well as begin to develop strategies for addition and subtraction. We will also explore our maths outside and make links to the real world!</w:t>
      </w:r>
    </w:p>
    <w:p w14:paraId="0FC53CEA" w14:textId="77777777" w:rsidR="000606E2" w:rsidRPr="00BF189E" w:rsidRDefault="000606E2" w:rsidP="000606E2">
      <w:pPr>
        <w:rPr>
          <w:b/>
          <w:sz w:val="20"/>
          <w:u w:val="single"/>
          <w:lang w:eastAsia="en-GB"/>
        </w:rPr>
      </w:pPr>
      <w:r w:rsidRPr="00BF189E">
        <w:rPr>
          <w:b/>
          <w:sz w:val="20"/>
          <w:u w:val="single"/>
          <w:lang w:eastAsia="en-GB"/>
        </w:rPr>
        <w:t>English</w:t>
      </w:r>
    </w:p>
    <w:p w14:paraId="1CBE98EA" w14:textId="372A1CED" w:rsidR="000606E2" w:rsidRPr="00BF189E" w:rsidRDefault="000606E2" w:rsidP="000606E2">
      <w:pPr>
        <w:rPr>
          <w:sz w:val="20"/>
          <w:lang w:eastAsia="en-GB"/>
        </w:rPr>
      </w:pPr>
      <w:r w:rsidRPr="00BF189E">
        <w:rPr>
          <w:sz w:val="20"/>
          <w:lang w:eastAsia="en-GB"/>
        </w:rPr>
        <w:t>Children will continue to practise their daily phonics, picking up where they left off last year. Phonics are taught in different phases and children will learn the phases that are appropriate to their current start points. As the term progresses we will be sending out phonics booklets to help you provide further support at home with their phonics learning. We will also be linking our phonics skills to write with capital letter</w:t>
      </w:r>
      <w:r>
        <w:rPr>
          <w:sz w:val="20"/>
          <w:lang w:eastAsia="en-GB"/>
        </w:rPr>
        <w:t>s</w:t>
      </w:r>
      <w:r w:rsidRPr="00BF189E">
        <w:rPr>
          <w:sz w:val="20"/>
          <w:lang w:eastAsia="en-GB"/>
        </w:rPr>
        <w:t xml:space="preserve"> and full stops as well as putting our words together to form sentences. We will write diaries linked to our memories and practice writing across a variety of genres.</w:t>
      </w:r>
    </w:p>
    <w:p w14:paraId="56FD182B" w14:textId="77777777" w:rsidR="000606E2" w:rsidRPr="00BF189E" w:rsidRDefault="000606E2" w:rsidP="000606E2">
      <w:pPr>
        <w:rPr>
          <w:b/>
          <w:sz w:val="20"/>
          <w:u w:val="single"/>
          <w:lang w:eastAsia="en-GB"/>
        </w:rPr>
      </w:pPr>
      <w:r w:rsidRPr="00BF189E">
        <w:rPr>
          <w:b/>
          <w:sz w:val="20"/>
          <w:u w:val="single"/>
          <w:lang w:eastAsia="en-GB"/>
        </w:rPr>
        <w:t>Reading</w:t>
      </w:r>
    </w:p>
    <w:p w14:paraId="469512EF" w14:textId="3E3FAE63" w:rsidR="000606E2" w:rsidRPr="00BF189E" w:rsidRDefault="000606E2" w:rsidP="000606E2">
      <w:pPr>
        <w:rPr>
          <w:sz w:val="20"/>
          <w:lang w:eastAsia="en-GB"/>
        </w:rPr>
      </w:pPr>
      <w:r>
        <w:rPr>
          <w:sz w:val="20"/>
          <w:lang w:eastAsia="en-GB"/>
        </w:rPr>
        <w:t>We use a range of books from different publishers with many books selected from the Oxford Reading Tree, Rigby Stars and Read Write Inc. Books have started to come home with your children. Please take time to read with them, question their understanding of the text and take enjoyment from the process. We are currently in the process of designing brand new, robust home-school diaries. We are hoping to roll these out soon so you can record your reading at home in them. Please use the accompanied sheet for recording reading progress.</w:t>
      </w:r>
    </w:p>
    <w:p w14:paraId="43317DF6" w14:textId="77777777" w:rsidR="000606E2" w:rsidRDefault="000606E2" w:rsidP="000606E2">
      <w:pPr>
        <w:rPr>
          <w:b/>
          <w:sz w:val="20"/>
          <w:u w:val="single"/>
          <w:lang w:eastAsia="en-GB"/>
        </w:rPr>
      </w:pPr>
    </w:p>
    <w:p w14:paraId="6944BC03" w14:textId="77777777" w:rsidR="000606E2" w:rsidRDefault="000606E2" w:rsidP="000606E2">
      <w:pPr>
        <w:rPr>
          <w:b/>
          <w:sz w:val="20"/>
          <w:u w:val="single"/>
          <w:lang w:eastAsia="en-GB"/>
        </w:rPr>
      </w:pPr>
    </w:p>
    <w:p w14:paraId="16D37D4D" w14:textId="77777777" w:rsidR="000606E2" w:rsidRDefault="000606E2" w:rsidP="000606E2">
      <w:pPr>
        <w:rPr>
          <w:b/>
          <w:sz w:val="20"/>
          <w:u w:val="single"/>
          <w:lang w:eastAsia="en-GB"/>
        </w:rPr>
      </w:pPr>
    </w:p>
    <w:p w14:paraId="60D9FE38" w14:textId="77777777" w:rsidR="000606E2" w:rsidRDefault="000606E2" w:rsidP="000606E2">
      <w:pPr>
        <w:rPr>
          <w:b/>
          <w:sz w:val="20"/>
          <w:u w:val="single"/>
          <w:lang w:eastAsia="en-GB"/>
        </w:rPr>
      </w:pPr>
    </w:p>
    <w:p w14:paraId="1AC421AD" w14:textId="77777777" w:rsidR="000606E2" w:rsidRDefault="000606E2" w:rsidP="000606E2">
      <w:pPr>
        <w:rPr>
          <w:b/>
          <w:sz w:val="20"/>
          <w:u w:val="single"/>
          <w:lang w:eastAsia="en-GB"/>
        </w:rPr>
      </w:pPr>
    </w:p>
    <w:p w14:paraId="22959254" w14:textId="77777777" w:rsidR="000606E2" w:rsidRDefault="000606E2" w:rsidP="000606E2">
      <w:pPr>
        <w:rPr>
          <w:b/>
          <w:sz w:val="20"/>
          <w:u w:val="single"/>
          <w:lang w:eastAsia="en-GB"/>
        </w:rPr>
      </w:pPr>
    </w:p>
    <w:p w14:paraId="60042CCB" w14:textId="0E9C5910" w:rsidR="000606E2" w:rsidRPr="00BF189E" w:rsidRDefault="000606E2" w:rsidP="000606E2">
      <w:pPr>
        <w:rPr>
          <w:b/>
          <w:sz w:val="20"/>
          <w:u w:val="single"/>
          <w:lang w:eastAsia="en-GB"/>
        </w:rPr>
      </w:pPr>
      <w:r w:rsidRPr="00BF189E">
        <w:rPr>
          <w:b/>
          <w:sz w:val="20"/>
          <w:u w:val="single"/>
          <w:lang w:eastAsia="en-GB"/>
        </w:rPr>
        <w:t>Homework</w:t>
      </w:r>
    </w:p>
    <w:p w14:paraId="1B375D03" w14:textId="2BE9405C" w:rsidR="000606E2" w:rsidRPr="00BF189E" w:rsidRDefault="000606E2" w:rsidP="000606E2">
      <w:pPr>
        <w:rPr>
          <w:sz w:val="20"/>
          <w:lang w:eastAsia="en-GB"/>
        </w:rPr>
      </w:pPr>
      <w:r w:rsidRPr="00BF189E">
        <w:rPr>
          <w:sz w:val="20"/>
          <w:lang w:eastAsia="en-GB"/>
        </w:rPr>
        <w:t xml:space="preserve">Homework will continue to take the form of our choosing tasks linked to the topic. Children will come home with a homework book this week and they can choose which tasks they wish to complete. Homework can be brought in on a Wednesday to be shared. Spellings and times tables will follow on separate letters for children to learn each week and then have a short test on Friday each week. The choosing sheet </w:t>
      </w:r>
      <w:r>
        <w:rPr>
          <w:sz w:val="20"/>
          <w:lang w:eastAsia="en-GB"/>
        </w:rPr>
        <w:t xml:space="preserve">can be found glued into the homework book and also on our class website page. </w:t>
      </w:r>
    </w:p>
    <w:p w14:paraId="35F7F9D5" w14:textId="77777777" w:rsidR="000606E2" w:rsidRPr="00BF189E" w:rsidRDefault="000606E2" w:rsidP="000606E2">
      <w:pPr>
        <w:rPr>
          <w:b/>
          <w:sz w:val="20"/>
          <w:u w:val="single"/>
          <w:lang w:eastAsia="en-GB"/>
        </w:rPr>
      </w:pPr>
      <w:r w:rsidRPr="00BF189E">
        <w:rPr>
          <w:b/>
          <w:sz w:val="20"/>
          <w:u w:val="single"/>
          <w:lang w:eastAsia="en-GB"/>
        </w:rPr>
        <w:t>General Class Structure</w:t>
      </w:r>
    </w:p>
    <w:p w14:paraId="05382DA2" w14:textId="77777777" w:rsidR="000606E2" w:rsidRPr="00BF189E" w:rsidRDefault="000606E2" w:rsidP="000606E2">
      <w:pPr>
        <w:rPr>
          <w:sz w:val="20"/>
          <w:lang w:eastAsia="en-GB"/>
        </w:rPr>
      </w:pPr>
      <w:r w:rsidRPr="00BF189E">
        <w:rPr>
          <w:sz w:val="20"/>
          <w:lang w:eastAsia="en-GB"/>
        </w:rPr>
        <w:t xml:space="preserve">As you know, our Forest School session takes place on a Monday afternoon (please make sure they arrive in outdoor clothes for the day ahead) and PE is taught on a Wednesday afternoon (again arrive for the day in PE clothes). Children will be taught in a variety of ways and we will use our outdoor space to provide enriched learning opportunities. We will encourage our children to take part in daily physical activity which will vary according to weather conditions. Currently we have been exploring yoga positions and testing our brains with brain gym exercises! </w:t>
      </w:r>
    </w:p>
    <w:p w14:paraId="573B5DBE" w14:textId="2E56D16E" w:rsidR="000606E2" w:rsidRDefault="000606E2" w:rsidP="000606E2">
      <w:pPr>
        <w:rPr>
          <w:sz w:val="20"/>
          <w:lang w:eastAsia="en-GB"/>
        </w:rPr>
      </w:pPr>
      <w:r w:rsidRPr="00BF189E">
        <w:rPr>
          <w:sz w:val="20"/>
          <w:lang w:eastAsia="en-GB"/>
        </w:rPr>
        <w:t xml:space="preserve">We recognise the children learn in a variety of ways and that the different year groups both have different needs. The classroom environment provides our children with a range of resources and activities which have been designed to support their learning. For example, continuous provision tasks have been put in place to allow our year ones to consolidate their learning from the Foundation Stage which they would have missed out on during the lockdown. </w:t>
      </w:r>
    </w:p>
    <w:p w14:paraId="53AD31CA" w14:textId="724EC1B7" w:rsidR="000606E2" w:rsidRDefault="000606E2" w:rsidP="000606E2">
      <w:pPr>
        <w:rPr>
          <w:sz w:val="20"/>
          <w:lang w:eastAsia="en-GB"/>
        </w:rPr>
      </w:pPr>
      <w:r>
        <w:rPr>
          <w:sz w:val="20"/>
          <w:lang w:eastAsia="en-GB"/>
        </w:rPr>
        <w:t>As always, should you have any further questions, please catch one of us outside on the playground after school.</w:t>
      </w:r>
    </w:p>
    <w:p w14:paraId="177BF6C2" w14:textId="192768CD" w:rsidR="000606E2" w:rsidRDefault="000606E2" w:rsidP="000606E2">
      <w:pPr>
        <w:rPr>
          <w:sz w:val="20"/>
          <w:lang w:eastAsia="en-GB"/>
        </w:rPr>
      </w:pPr>
      <w:r>
        <w:rPr>
          <w:sz w:val="20"/>
          <w:lang w:eastAsia="en-GB"/>
        </w:rPr>
        <w:t>Kind regards,</w:t>
      </w:r>
    </w:p>
    <w:p w14:paraId="17EC2DE2" w14:textId="5AA8ED6C" w:rsidR="000606E2" w:rsidRDefault="000606E2" w:rsidP="000606E2">
      <w:pPr>
        <w:rPr>
          <w:sz w:val="20"/>
          <w:lang w:eastAsia="en-GB"/>
        </w:rPr>
      </w:pPr>
    </w:p>
    <w:p w14:paraId="2FB8D685" w14:textId="2326F617" w:rsidR="002765F6" w:rsidRPr="002765F6" w:rsidRDefault="000606E2" w:rsidP="000606E2">
      <w:pPr>
        <w:rPr>
          <w:sz w:val="20"/>
          <w:lang w:eastAsia="en-GB"/>
        </w:rPr>
      </w:pPr>
      <w:r>
        <w:rPr>
          <w:sz w:val="20"/>
          <w:lang w:eastAsia="en-GB"/>
        </w:rPr>
        <w:t xml:space="preserve">Mr C. Rickard and Mrs M. </w:t>
      </w:r>
      <w:proofErr w:type="spellStart"/>
      <w:r>
        <w:rPr>
          <w:sz w:val="20"/>
          <w:lang w:eastAsia="en-GB"/>
        </w:rPr>
        <w:t>Sherring</w:t>
      </w:r>
      <w:proofErr w:type="spellEnd"/>
      <w:r w:rsidR="002765F6">
        <w:rPr>
          <w:sz w:val="20"/>
          <w:lang w:eastAsia="en-GB"/>
        </w:rPr>
        <w:br/>
      </w:r>
      <w:proofErr w:type="spellStart"/>
      <w:r w:rsidR="002765F6" w:rsidRPr="002765F6">
        <w:rPr>
          <w:sz w:val="20"/>
          <w:u w:val="single"/>
          <w:lang w:eastAsia="en-GB"/>
        </w:rPr>
        <w:t>Wonwell</w:t>
      </w:r>
      <w:proofErr w:type="spellEnd"/>
      <w:r w:rsidR="002765F6" w:rsidRPr="002765F6">
        <w:rPr>
          <w:sz w:val="20"/>
          <w:u w:val="single"/>
          <w:lang w:eastAsia="en-GB"/>
        </w:rPr>
        <w:t xml:space="preserve"> Class Teachers</w:t>
      </w:r>
    </w:p>
    <w:p w14:paraId="2AE9F6D0" w14:textId="3B3B4425" w:rsidR="00051159" w:rsidRDefault="00E136C2" w:rsidP="00E136C2">
      <w:pPr>
        <w:tabs>
          <w:tab w:val="left" w:pos="5372"/>
        </w:tabs>
      </w:pPr>
      <w:r>
        <w:tab/>
      </w:r>
    </w:p>
    <w:p w14:paraId="6BB20173" w14:textId="77777777" w:rsidR="00051159" w:rsidRDefault="00051159">
      <w:r>
        <w:br w:type="page"/>
      </w:r>
    </w:p>
    <w:p w14:paraId="61815F8B" w14:textId="26EE99F5" w:rsidR="00E136C2" w:rsidRDefault="00E136C2" w:rsidP="00E136C2">
      <w:pPr>
        <w:tabs>
          <w:tab w:val="left" w:pos="5372"/>
        </w:tabs>
      </w:pPr>
    </w:p>
    <w:p w14:paraId="2A95052D" w14:textId="31F45987" w:rsidR="00051159" w:rsidRDefault="00051159" w:rsidP="00E136C2">
      <w:pPr>
        <w:tabs>
          <w:tab w:val="left" w:pos="5372"/>
        </w:tabs>
      </w:pPr>
    </w:p>
    <w:p w14:paraId="061B6324" w14:textId="63B72069" w:rsidR="00051159" w:rsidRDefault="00051159" w:rsidP="00E136C2">
      <w:pPr>
        <w:tabs>
          <w:tab w:val="left" w:pos="5372"/>
        </w:tabs>
      </w:pPr>
    </w:p>
    <w:p w14:paraId="6900EEA4" w14:textId="77777777" w:rsidR="004E0460" w:rsidRPr="004E0460" w:rsidRDefault="004E0460" w:rsidP="00E136C2">
      <w:pPr>
        <w:tabs>
          <w:tab w:val="left" w:pos="5372"/>
        </w:tabs>
        <w:rPr>
          <w:b/>
          <w:sz w:val="10"/>
          <w:u w:val="single"/>
        </w:rPr>
      </w:pPr>
    </w:p>
    <w:p w14:paraId="03634F2A" w14:textId="7908FDE3" w:rsidR="00051159" w:rsidRPr="004E0460" w:rsidRDefault="004E0460" w:rsidP="00E136C2">
      <w:pPr>
        <w:tabs>
          <w:tab w:val="left" w:pos="5372"/>
        </w:tabs>
        <w:rPr>
          <w:b/>
          <w:u w:val="single"/>
        </w:rPr>
      </w:pPr>
      <w:r w:rsidRPr="004E0460">
        <w:rPr>
          <w:b/>
          <w:u w:val="single"/>
        </w:rPr>
        <w:t>Reading Record</w:t>
      </w:r>
    </w:p>
    <w:tbl>
      <w:tblPr>
        <w:tblStyle w:val="TableGrid"/>
        <w:tblW w:w="0" w:type="auto"/>
        <w:tblLook w:val="04A0" w:firstRow="1" w:lastRow="0" w:firstColumn="1" w:lastColumn="0" w:noHBand="0" w:noVBand="1"/>
      </w:tblPr>
      <w:tblGrid>
        <w:gridCol w:w="4508"/>
        <w:gridCol w:w="4508"/>
      </w:tblGrid>
      <w:tr w:rsidR="00051159" w14:paraId="4D4BAB05" w14:textId="77777777" w:rsidTr="00051159">
        <w:trPr>
          <w:trHeight w:val="726"/>
        </w:trPr>
        <w:tc>
          <w:tcPr>
            <w:tcW w:w="4508" w:type="dxa"/>
            <w:vAlign w:val="center"/>
          </w:tcPr>
          <w:p w14:paraId="26CADA5E" w14:textId="10EEFB4E" w:rsidR="00051159" w:rsidRPr="00051159" w:rsidRDefault="00051159" w:rsidP="004E0460">
            <w:pPr>
              <w:tabs>
                <w:tab w:val="left" w:pos="5372"/>
              </w:tabs>
              <w:jc w:val="center"/>
              <w:rPr>
                <w:sz w:val="32"/>
              </w:rPr>
            </w:pPr>
            <w:r w:rsidRPr="00051159">
              <w:rPr>
                <w:sz w:val="32"/>
              </w:rPr>
              <w:t>Date</w:t>
            </w:r>
          </w:p>
        </w:tc>
        <w:tc>
          <w:tcPr>
            <w:tcW w:w="4508" w:type="dxa"/>
            <w:vAlign w:val="center"/>
          </w:tcPr>
          <w:p w14:paraId="4F2804C4" w14:textId="5CA05CA3" w:rsidR="00051159" w:rsidRPr="00051159" w:rsidRDefault="00051159" w:rsidP="00051159">
            <w:pPr>
              <w:tabs>
                <w:tab w:val="left" w:pos="5372"/>
              </w:tabs>
              <w:jc w:val="center"/>
              <w:rPr>
                <w:sz w:val="32"/>
              </w:rPr>
            </w:pPr>
            <w:r w:rsidRPr="00051159">
              <w:rPr>
                <w:sz w:val="32"/>
              </w:rPr>
              <w:t>Comment</w:t>
            </w:r>
          </w:p>
        </w:tc>
      </w:tr>
      <w:tr w:rsidR="00051159" w14:paraId="4086B9D1" w14:textId="77777777" w:rsidTr="00051159">
        <w:trPr>
          <w:trHeight w:val="1262"/>
        </w:trPr>
        <w:tc>
          <w:tcPr>
            <w:tcW w:w="4508" w:type="dxa"/>
            <w:vAlign w:val="center"/>
          </w:tcPr>
          <w:p w14:paraId="53832E1E" w14:textId="77777777" w:rsidR="00051159" w:rsidRPr="00051159" w:rsidRDefault="00051159" w:rsidP="00051159">
            <w:pPr>
              <w:tabs>
                <w:tab w:val="left" w:pos="5372"/>
              </w:tabs>
              <w:jc w:val="center"/>
              <w:rPr>
                <w:sz w:val="32"/>
              </w:rPr>
            </w:pPr>
          </w:p>
        </w:tc>
        <w:tc>
          <w:tcPr>
            <w:tcW w:w="4508" w:type="dxa"/>
            <w:vAlign w:val="center"/>
          </w:tcPr>
          <w:p w14:paraId="6A8D0F09" w14:textId="77777777" w:rsidR="00051159" w:rsidRPr="00051159" w:rsidRDefault="00051159" w:rsidP="00051159">
            <w:pPr>
              <w:tabs>
                <w:tab w:val="left" w:pos="5372"/>
              </w:tabs>
              <w:jc w:val="center"/>
              <w:rPr>
                <w:sz w:val="32"/>
              </w:rPr>
            </w:pPr>
          </w:p>
        </w:tc>
      </w:tr>
      <w:tr w:rsidR="00051159" w14:paraId="740EC65A" w14:textId="77777777" w:rsidTr="00051159">
        <w:trPr>
          <w:trHeight w:val="1262"/>
        </w:trPr>
        <w:tc>
          <w:tcPr>
            <w:tcW w:w="4508" w:type="dxa"/>
            <w:vAlign w:val="center"/>
          </w:tcPr>
          <w:p w14:paraId="7947C41D" w14:textId="77777777" w:rsidR="00051159" w:rsidRPr="00051159" w:rsidRDefault="00051159" w:rsidP="00051159">
            <w:pPr>
              <w:tabs>
                <w:tab w:val="left" w:pos="5372"/>
              </w:tabs>
              <w:jc w:val="center"/>
              <w:rPr>
                <w:sz w:val="32"/>
              </w:rPr>
            </w:pPr>
          </w:p>
        </w:tc>
        <w:tc>
          <w:tcPr>
            <w:tcW w:w="4508" w:type="dxa"/>
            <w:vAlign w:val="center"/>
          </w:tcPr>
          <w:p w14:paraId="513B894A" w14:textId="77777777" w:rsidR="00051159" w:rsidRPr="00051159" w:rsidRDefault="00051159" w:rsidP="00051159">
            <w:pPr>
              <w:tabs>
                <w:tab w:val="left" w:pos="5372"/>
              </w:tabs>
              <w:jc w:val="center"/>
              <w:rPr>
                <w:sz w:val="32"/>
              </w:rPr>
            </w:pPr>
          </w:p>
        </w:tc>
      </w:tr>
      <w:tr w:rsidR="00051159" w14:paraId="50207C65" w14:textId="77777777" w:rsidTr="00051159">
        <w:trPr>
          <w:trHeight w:val="1262"/>
        </w:trPr>
        <w:tc>
          <w:tcPr>
            <w:tcW w:w="4508" w:type="dxa"/>
            <w:vAlign w:val="center"/>
          </w:tcPr>
          <w:p w14:paraId="6817DD4D" w14:textId="77777777" w:rsidR="00051159" w:rsidRPr="00051159" w:rsidRDefault="00051159" w:rsidP="00051159">
            <w:pPr>
              <w:tabs>
                <w:tab w:val="left" w:pos="5372"/>
              </w:tabs>
              <w:jc w:val="center"/>
              <w:rPr>
                <w:sz w:val="32"/>
              </w:rPr>
            </w:pPr>
          </w:p>
        </w:tc>
        <w:tc>
          <w:tcPr>
            <w:tcW w:w="4508" w:type="dxa"/>
            <w:vAlign w:val="center"/>
          </w:tcPr>
          <w:p w14:paraId="7691BD85" w14:textId="77777777" w:rsidR="00051159" w:rsidRPr="00051159" w:rsidRDefault="00051159" w:rsidP="00051159">
            <w:pPr>
              <w:tabs>
                <w:tab w:val="left" w:pos="5372"/>
              </w:tabs>
              <w:jc w:val="center"/>
              <w:rPr>
                <w:sz w:val="32"/>
              </w:rPr>
            </w:pPr>
          </w:p>
        </w:tc>
      </w:tr>
      <w:tr w:rsidR="00051159" w14:paraId="623A225F" w14:textId="77777777" w:rsidTr="00051159">
        <w:trPr>
          <w:trHeight w:val="1262"/>
        </w:trPr>
        <w:tc>
          <w:tcPr>
            <w:tcW w:w="4508" w:type="dxa"/>
            <w:vAlign w:val="center"/>
          </w:tcPr>
          <w:p w14:paraId="402C19B0" w14:textId="77777777" w:rsidR="00051159" w:rsidRPr="00051159" w:rsidRDefault="00051159" w:rsidP="00051159">
            <w:pPr>
              <w:tabs>
                <w:tab w:val="left" w:pos="5372"/>
              </w:tabs>
              <w:jc w:val="center"/>
              <w:rPr>
                <w:sz w:val="32"/>
              </w:rPr>
            </w:pPr>
          </w:p>
        </w:tc>
        <w:tc>
          <w:tcPr>
            <w:tcW w:w="4508" w:type="dxa"/>
            <w:vAlign w:val="center"/>
          </w:tcPr>
          <w:p w14:paraId="76E249E7" w14:textId="77777777" w:rsidR="00051159" w:rsidRPr="00051159" w:rsidRDefault="00051159" w:rsidP="00051159">
            <w:pPr>
              <w:tabs>
                <w:tab w:val="left" w:pos="5372"/>
              </w:tabs>
              <w:jc w:val="center"/>
              <w:rPr>
                <w:sz w:val="32"/>
              </w:rPr>
            </w:pPr>
          </w:p>
        </w:tc>
      </w:tr>
      <w:tr w:rsidR="00051159" w14:paraId="6FAD7701" w14:textId="77777777" w:rsidTr="00051159">
        <w:trPr>
          <w:trHeight w:val="1262"/>
        </w:trPr>
        <w:tc>
          <w:tcPr>
            <w:tcW w:w="4508" w:type="dxa"/>
            <w:vAlign w:val="center"/>
          </w:tcPr>
          <w:p w14:paraId="60986B11" w14:textId="77777777" w:rsidR="00051159" w:rsidRPr="00051159" w:rsidRDefault="00051159" w:rsidP="00051159">
            <w:pPr>
              <w:tabs>
                <w:tab w:val="left" w:pos="5372"/>
              </w:tabs>
              <w:jc w:val="center"/>
              <w:rPr>
                <w:sz w:val="32"/>
              </w:rPr>
            </w:pPr>
          </w:p>
        </w:tc>
        <w:tc>
          <w:tcPr>
            <w:tcW w:w="4508" w:type="dxa"/>
            <w:vAlign w:val="center"/>
          </w:tcPr>
          <w:p w14:paraId="52505A85" w14:textId="77777777" w:rsidR="00051159" w:rsidRPr="00051159" w:rsidRDefault="00051159" w:rsidP="00051159">
            <w:pPr>
              <w:tabs>
                <w:tab w:val="left" w:pos="5372"/>
              </w:tabs>
              <w:jc w:val="center"/>
              <w:rPr>
                <w:sz w:val="32"/>
              </w:rPr>
            </w:pPr>
          </w:p>
        </w:tc>
      </w:tr>
      <w:tr w:rsidR="00051159" w14:paraId="635DBBBA" w14:textId="77777777" w:rsidTr="00051159">
        <w:trPr>
          <w:trHeight w:val="1262"/>
        </w:trPr>
        <w:tc>
          <w:tcPr>
            <w:tcW w:w="4508" w:type="dxa"/>
            <w:vAlign w:val="center"/>
          </w:tcPr>
          <w:p w14:paraId="1072B5F2" w14:textId="77777777" w:rsidR="00051159" w:rsidRPr="00051159" w:rsidRDefault="00051159" w:rsidP="00051159">
            <w:pPr>
              <w:tabs>
                <w:tab w:val="left" w:pos="5372"/>
              </w:tabs>
              <w:jc w:val="center"/>
              <w:rPr>
                <w:sz w:val="32"/>
              </w:rPr>
            </w:pPr>
          </w:p>
        </w:tc>
        <w:tc>
          <w:tcPr>
            <w:tcW w:w="4508" w:type="dxa"/>
            <w:vAlign w:val="center"/>
          </w:tcPr>
          <w:p w14:paraId="1BBAABCE" w14:textId="77777777" w:rsidR="00051159" w:rsidRPr="00051159" w:rsidRDefault="00051159" w:rsidP="00051159">
            <w:pPr>
              <w:tabs>
                <w:tab w:val="left" w:pos="5372"/>
              </w:tabs>
              <w:jc w:val="center"/>
              <w:rPr>
                <w:sz w:val="32"/>
              </w:rPr>
            </w:pPr>
          </w:p>
        </w:tc>
      </w:tr>
      <w:tr w:rsidR="00051159" w14:paraId="4D363010" w14:textId="77777777" w:rsidTr="00051159">
        <w:trPr>
          <w:trHeight w:val="1262"/>
        </w:trPr>
        <w:tc>
          <w:tcPr>
            <w:tcW w:w="4508" w:type="dxa"/>
            <w:vAlign w:val="center"/>
          </w:tcPr>
          <w:p w14:paraId="28E7BE59" w14:textId="77777777" w:rsidR="00051159" w:rsidRPr="00051159" w:rsidRDefault="00051159" w:rsidP="00051159">
            <w:pPr>
              <w:tabs>
                <w:tab w:val="left" w:pos="5372"/>
              </w:tabs>
              <w:jc w:val="center"/>
              <w:rPr>
                <w:sz w:val="32"/>
              </w:rPr>
            </w:pPr>
          </w:p>
        </w:tc>
        <w:tc>
          <w:tcPr>
            <w:tcW w:w="4508" w:type="dxa"/>
            <w:vAlign w:val="center"/>
          </w:tcPr>
          <w:p w14:paraId="5D7E314D" w14:textId="77777777" w:rsidR="00051159" w:rsidRPr="00051159" w:rsidRDefault="00051159" w:rsidP="00051159">
            <w:pPr>
              <w:tabs>
                <w:tab w:val="left" w:pos="5372"/>
              </w:tabs>
              <w:jc w:val="center"/>
              <w:rPr>
                <w:sz w:val="32"/>
              </w:rPr>
            </w:pPr>
          </w:p>
        </w:tc>
      </w:tr>
      <w:tr w:rsidR="00051159" w14:paraId="4DC14881" w14:textId="77777777" w:rsidTr="00051159">
        <w:trPr>
          <w:trHeight w:val="1262"/>
        </w:trPr>
        <w:tc>
          <w:tcPr>
            <w:tcW w:w="4508" w:type="dxa"/>
            <w:vAlign w:val="center"/>
          </w:tcPr>
          <w:p w14:paraId="08D38DA3" w14:textId="77777777" w:rsidR="00051159" w:rsidRPr="00051159" w:rsidRDefault="00051159" w:rsidP="00051159">
            <w:pPr>
              <w:tabs>
                <w:tab w:val="left" w:pos="5372"/>
              </w:tabs>
              <w:jc w:val="center"/>
              <w:rPr>
                <w:sz w:val="32"/>
              </w:rPr>
            </w:pPr>
          </w:p>
        </w:tc>
        <w:tc>
          <w:tcPr>
            <w:tcW w:w="4508" w:type="dxa"/>
            <w:vAlign w:val="center"/>
          </w:tcPr>
          <w:p w14:paraId="36ED6ED2" w14:textId="77777777" w:rsidR="00051159" w:rsidRPr="00051159" w:rsidRDefault="00051159" w:rsidP="00051159">
            <w:pPr>
              <w:tabs>
                <w:tab w:val="left" w:pos="5372"/>
              </w:tabs>
              <w:jc w:val="center"/>
              <w:rPr>
                <w:sz w:val="32"/>
              </w:rPr>
            </w:pPr>
          </w:p>
        </w:tc>
      </w:tr>
    </w:tbl>
    <w:p w14:paraId="2D03F6FF" w14:textId="77777777" w:rsidR="00051159" w:rsidRPr="00E136C2" w:rsidRDefault="00051159" w:rsidP="00E136C2">
      <w:pPr>
        <w:tabs>
          <w:tab w:val="left" w:pos="5372"/>
        </w:tabs>
      </w:pPr>
    </w:p>
    <w:sectPr w:rsidR="00051159" w:rsidRPr="00E136C2" w:rsidSect="00A14795">
      <w:headerReference w:type="default" r:id="rId6"/>
      <w:footerReference w:type="default" r:id="rId7"/>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C8F31" w14:textId="77777777" w:rsidR="002C2BE9" w:rsidRDefault="002C2BE9" w:rsidP="000220C2">
      <w:pPr>
        <w:spacing w:after="0" w:line="240" w:lineRule="auto"/>
      </w:pPr>
      <w:r>
        <w:separator/>
      </w:r>
    </w:p>
  </w:endnote>
  <w:endnote w:type="continuationSeparator" w:id="0">
    <w:p w14:paraId="24A270EB" w14:textId="77777777" w:rsidR="002C2BE9" w:rsidRDefault="002C2BE9" w:rsidP="0002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727C5" w14:textId="37858C16" w:rsidR="00A14795" w:rsidRDefault="00A14795" w:rsidP="00A14795">
    <w:pPr>
      <w:pStyle w:val="Footer"/>
      <w:jc w:val="center"/>
      <w:rPr>
        <w:rFonts w:ascii="Arial" w:hAnsi="Arial" w:cs="Arial"/>
        <w:color w:val="385623"/>
      </w:rPr>
    </w:pPr>
    <w:r>
      <w:rPr>
        <w:rFonts w:ascii="Arial" w:hAnsi="Arial" w:cs="Arial"/>
        <w:noProof/>
        <w:color w:val="2962FF"/>
        <w:sz w:val="20"/>
        <w:szCs w:val="20"/>
        <w:lang w:eastAsia="en-GB"/>
      </w:rPr>
      <w:drawing>
        <wp:anchor distT="0" distB="0" distL="114300" distR="114300" simplePos="0" relativeHeight="251664384" behindDoc="1" locked="0" layoutInCell="1" allowOverlap="1" wp14:anchorId="4494FA49" wp14:editId="328289D3">
          <wp:simplePos x="0" y="0"/>
          <wp:positionH relativeFrom="column">
            <wp:posOffset>-782955</wp:posOffset>
          </wp:positionH>
          <wp:positionV relativeFrom="paragraph">
            <wp:posOffset>136525</wp:posOffset>
          </wp:positionV>
          <wp:extent cx="890270" cy="888365"/>
          <wp:effectExtent l="0" t="0" r="5080" b="6985"/>
          <wp:wrapNone/>
          <wp:docPr id="8" name="Picture 8" descr="Become a Muddy Puddle Flagship School | Outdoor Learni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come a Muddy Puddle Flagship School | Outdoor Learning">
                    <a:hlinkClick r:id="rId1" tgtFrame="&quot;_blank&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13147" t="15954" r="17872" b="15233"/>
                  <a:stretch/>
                </pic:blipFill>
                <pic:spPr bwMode="auto">
                  <a:xfrm>
                    <a:off x="0" y="0"/>
                    <a:ext cx="890270" cy="888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385623"/>
        <w:lang w:eastAsia="en-GB"/>
      </w:rPr>
      <w:drawing>
        <wp:anchor distT="0" distB="0" distL="114300" distR="114300" simplePos="0" relativeHeight="251670528" behindDoc="0" locked="0" layoutInCell="1" allowOverlap="1" wp14:anchorId="186A637B" wp14:editId="2CD7AE95">
          <wp:simplePos x="0" y="0"/>
          <wp:positionH relativeFrom="column">
            <wp:posOffset>2337435</wp:posOffset>
          </wp:positionH>
          <wp:positionV relativeFrom="paragraph">
            <wp:posOffset>-30480</wp:posOffset>
          </wp:positionV>
          <wp:extent cx="710565" cy="6413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l="15831" t="23125" r="15649" b="23531"/>
                  <a:stretch>
                    <a:fillRect/>
                  </a:stretch>
                </pic:blipFill>
                <pic:spPr bwMode="auto">
                  <a:xfrm>
                    <a:off x="0" y="0"/>
                    <a:ext cx="710565"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D9259" w14:textId="294AD978" w:rsidR="00A14795" w:rsidRDefault="00A14795" w:rsidP="00A14795">
    <w:pPr>
      <w:pStyle w:val="Footer"/>
      <w:jc w:val="center"/>
      <w:rPr>
        <w:rFonts w:ascii="Arial" w:hAnsi="Arial" w:cs="Arial"/>
        <w:color w:val="385623"/>
      </w:rPr>
    </w:pPr>
  </w:p>
  <w:p w14:paraId="17243BBF" w14:textId="1C73C82F" w:rsidR="00A14795" w:rsidRDefault="00A14795" w:rsidP="00A14795">
    <w:pPr>
      <w:pStyle w:val="Footer"/>
      <w:jc w:val="center"/>
      <w:rPr>
        <w:rFonts w:ascii="Arial" w:hAnsi="Arial" w:cs="Arial"/>
        <w:color w:val="385623"/>
      </w:rPr>
    </w:pPr>
  </w:p>
  <w:p w14:paraId="6414D8F0" w14:textId="7672A590" w:rsidR="00A14795" w:rsidRDefault="00A14795" w:rsidP="00A14795">
    <w:pPr>
      <w:pStyle w:val="Footer"/>
      <w:jc w:val="center"/>
      <w:rPr>
        <w:rFonts w:ascii="Arial" w:hAnsi="Arial" w:cs="Arial"/>
        <w:color w:val="385623"/>
        <w:sz w:val="20"/>
        <w:szCs w:val="20"/>
      </w:rPr>
    </w:pPr>
  </w:p>
  <w:p w14:paraId="0ED36521" w14:textId="0D849499" w:rsidR="00A14795" w:rsidRDefault="00A14795" w:rsidP="00A14795">
    <w:pPr>
      <w:pStyle w:val="Footer"/>
      <w:jc w:val="center"/>
      <w:rPr>
        <w:rFonts w:ascii="Arial" w:hAnsi="Arial" w:cs="Arial"/>
        <w:color w:val="385623"/>
        <w:sz w:val="20"/>
        <w:szCs w:val="20"/>
      </w:rPr>
    </w:pPr>
    <w:r>
      <w:rPr>
        <w:rFonts w:ascii="Arial" w:hAnsi="Arial" w:cs="Arial"/>
        <w:color w:val="385623"/>
        <w:sz w:val="20"/>
        <w:szCs w:val="20"/>
      </w:rPr>
      <w:t xml:space="preserve">A partner school in the </w:t>
    </w:r>
    <w:r w:rsidRPr="00393DBD">
      <w:rPr>
        <w:rFonts w:ascii="Arial" w:hAnsi="Arial" w:cs="Arial"/>
        <w:color w:val="385623"/>
        <w:sz w:val="20"/>
        <w:szCs w:val="20"/>
      </w:rPr>
      <w:t xml:space="preserve">Westcountry Schools </w:t>
    </w:r>
    <w:r>
      <w:rPr>
        <w:rFonts w:ascii="Arial" w:hAnsi="Arial" w:cs="Arial"/>
        <w:color w:val="385623"/>
        <w:sz w:val="20"/>
        <w:szCs w:val="20"/>
      </w:rPr>
      <w:t>Trust (WeST)</w:t>
    </w:r>
  </w:p>
  <w:p w14:paraId="5EDB52B7" w14:textId="77777777" w:rsidR="00A14795" w:rsidRPr="00393DBD" w:rsidRDefault="00A14795" w:rsidP="00A14795">
    <w:pPr>
      <w:pStyle w:val="Footer"/>
      <w:jc w:val="center"/>
      <w:rPr>
        <w:rFonts w:ascii="Arial" w:hAnsi="Arial" w:cs="Arial"/>
        <w:color w:val="385623"/>
        <w:sz w:val="20"/>
        <w:szCs w:val="20"/>
      </w:rPr>
    </w:pPr>
    <w:r w:rsidRPr="00393DBD">
      <w:rPr>
        <w:rFonts w:ascii="Arial" w:hAnsi="Arial" w:cs="Arial"/>
        <w:color w:val="385623"/>
        <w:sz w:val="20"/>
        <w:szCs w:val="20"/>
      </w:rPr>
      <w:t>Registered address: Harford Road, Ivybridge, Devon, PL21 0AJ</w:t>
    </w:r>
  </w:p>
  <w:p w14:paraId="0C5093B3" w14:textId="4A4EB995" w:rsidR="000220C2" w:rsidRDefault="00022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7396F" w14:textId="77777777" w:rsidR="002C2BE9" w:rsidRDefault="002C2BE9" w:rsidP="000220C2">
      <w:pPr>
        <w:spacing w:after="0" w:line="240" w:lineRule="auto"/>
      </w:pPr>
      <w:r>
        <w:separator/>
      </w:r>
    </w:p>
  </w:footnote>
  <w:footnote w:type="continuationSeparator" w:id="0">
    <w:p w14:paraId="5C724B5A" w14:textId="77777777" w:rsidR="002C2BE9" w:rsidRDefault="002C2BE9" w:rsidP="00022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D89D4" w14:textId="51F9C559" w:rsidR="00790B6B" w:rsidRDefault="00741728" w:rsidP="00741728">
    <w:pPr>
      <w:pStyle w:val="Header"/>
      <w:tabs>
        <w:tab w:val="clear" w:pos="4513"/>
        <w:tab w:val="clear" w:pos="9026"/>
        <w:tab w:val="center" w:pos="817"/>
      </w:tabs>
      <w:rPr>
        <w:noProof/>
      </w:rPr>
    </w:pPr>
    <w:r>
      <w:rPr>
        <w:noProof/>
        <w:lang w:eastAsia="en-GB"/>
      </w:rPr>
      <mc:AlternateContent>
        <mc:Choice Requires="wps">
          <w:drawing>
            <wp:anchor distT="45720" distB="45720" distL="114300" distR="114300" simplePos="0" relativeHeight="251668480" behindDoc="0" locked="0" layoutInCell="1" allowOverlap="1" wp14:anchorId="123DB0E9" wp14:editId="37F5BD57">
              <wp:simplePos x="0" y="0"/>
              <wp:positionH relativeFrom="column">
                <wp:posOffset>1047750</wp:posOffset>
              </wp:positionH>
              <wp:positionV relativeFrom="paragraph">
                <wp:posOffset>-135255</wp:posOffset>
              </wp:positionV>
              <wp:extent cx="2333625" cy="139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390650"/>
                      </a:xfrm>
                      <a:prstGeom prst="rect">
                        <a:avLst/>
                      </a:prstGeom>
                      <a:noFill/>
                      <a:ln w="9525">
                        <a:noFill/>
                        <a:miter lim="800000"/>
                        <a:headEnd/>
                        <a:tailEnd/>
                      </a:ln>
                    </wps:spPr>
                    <wps:txbx>
                      <w:txbxContent>
                        <w:p w14:paraId="667F8D50" w14:textId="7B9F5DEE" w:rsidR="00741728" w:rsidRDefault="00741728" w:rsidP="00741728">
                          <w:pPr>
                            <w:spacing w:after="0"/>
                            <w:rPr>
                              <w:rFonts w:asciiTheme="majorHAnsi" w:hAnsiTheme="majorHAnsi" w:cstheme="majorHAnsi"/>
                              <w:sz w:val="20"/>
                              <w:szCs w:val="20"/>
                            </w:rPr>
                          </w:pPr>
                          <w:r w:rsidRPr="00741728">
                            <w:rPr>
                              <w:rFonts w:asciiTheme="majorHAnsi" w:hAnsiTheme="majorHAnsi" w:cstheme="majorHAnsi"/>
                              <w:sz w:val="20"/>
                              <w:szCs w:val="20"/>
                            </w:rPr>
                            <w:t>Head of School: Mr C Rickard</w:t>
                          </w:r>
                        </w:p>
                        <w:p w14:paraId="2BE3784F" w14:textId="5539C7AA"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Holbeton Primary School,</w:t>
                          </w:r>
                        </w:p>
                        <w:p w14:paraId="24AD9D1A" w14:textId="2AA54613"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Holbeton, Devon, PL8 1LT</w:t>
                          </w:r>
                        </w:p>
                        <w:p w14:paraId="217E0DC9" w14:textId="305DA74E"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Tel: 01752 830317</w:t>
                          </w:r>
                        </w:p>
                        <w:p w14:paraId="13E81BB4" w14:textId="362D7791"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Mobile: 07519175617</w:t>
                          </w:r>
                        </w:p>
                        <w:p w14:paraId="0950CF4B" w14:textId="355B9BC4"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 xml:space="preserve">Email: </w:t>
                          </w:r>
                          <w:hyperlink r:id="rId1" w:history="1">
                            <w:r w:rsidRPr="00741728">
                              <w:rPr>
                                <w:rStyle w:val="Hyperlink"/>
                                <w:rFonts w:asciiTheme="majorHAnsi" w:hAnsiTheme="majorHAnsi" w:cstheme="majorHAnsi"/>
                                <w:color w:val="auto"/>
                                <w:sz w:val="20"/>
                                <w:szCs w:val="20"/>
                                <w:u w:val="none"/>
                              </w:rPr>
                              <w:t>admin@holbeton.devon.sch.uk</w:t>
                            </w:r>
                          </w:hyperlink>
                        </w:p>
                        <w:p w14:paraId="49ACBA11" w14:textId="30BF612B" w:rsidR="00741728" w:rsidRP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www.holbeton.devon.sch.uk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123DB0E9" id="_x0000_t202" coordsize="21600,21600" o:spt="202" path="m,l,21600r21600,l21600,xe">
              <v:stroke joinstyle="miter"/>
              <v:path gradientshapeok="t" o:connecttype="rect"/>
            </v:shapetype>
            <v:shape id="Text Box 2" o:spid="_x0000_s1026" type="#_x0000_t202" style="position:absolute;margin-left:82.5pt;margin-top:-10.65pt;width:183.75pt;height:10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" filled="f" stroked="f">
              <v:textbox>
                <w:txbxContent>
                  <w:p w14:paraId="667F8D50" w14:textId="7B9F5DEE" w:rsidR="00741728" w:rsidRDefault="00741728" w:rsidP="00741728">
                    <w:pPr>
                      <w:spacing w:after="0"/>
                      <w:rPr>
                        <w:rFonts w:asciiTheme="majorHAnsi" w:hAnsiTheme="majorHAnsi" w:cstheme="majorHAnsi"/>
                        <w:sz w:val="20"/>
                        <w:szCs w:val="20"/>
                      </w:rPr>
                    </w:pPr>
                    <w:r w:rsidRPr="00741728">
                      <w:rPr>
                        <w:rFonts w:asciiTheme="majorHAnsi" w:hAnsiTheme="majorHAnsi" w:cstheme="majorHAnsi"/>
                        <w:sz w:val="20"/>
                        <w:szCs w:val="20"/>
                      </w:rPr>
                      <w:t>Head of School: Mr C Rickard</w:t>
                    </w:r>
                  </w:p>
                  <w:p w14:paraId="2BE3784F" w14:textId="5539C7AA"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Holbeton Primary School,</w:t>
                    </w:r>
                  </w:p>
                  <w:p w14:paraId="24AD9D1A" w14:textId="2AA54613"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Holbeton, Devon, PL8 1LT</w:t>
                    </w:r>
                  </w:p>
                  <w:p w14:paraId="217E0DC9" w14:textId="305DA74E"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Tel: 01752 830317</w:t>
                    </w:r>
                  </w:p>
                  <w:p w14:paraId="13E81BB4" w14:textId="362D7791"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Mobile: 07519175617</w:t>
                    </w:r>
                  </w:p>
                  <w:p w14:paraId="0950CF4B" w14:textId="355B9BC4" w:rsid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 xml:space="preserve">Email: </w:t>
                    </w:r>
                    <w:hyperlink r:id="rId2" w:history="1">
                      <w:r w:rsidRPr="00741728">
                        <w:rPr>
                          <w:rStyle w:val="Hyperlink"/>
                          <w:rFonts w:asciiTheme="majorHAnsi" w:hAnsiTheme="majorHAnsi" w:cstheme="majorHAnsi"/>
                          <w:color w:val="auto"/>
                          <w:sz w:val="20"/>
                          <w:szCs w:val="20"/>
                          <w:u w:val="none"/>
                        </w:rPr>
                        <w:t>admin@holbeton.devon.sch.uk</w:t>
                      </w:r>
                    </w:hyperlink>
                  </w:p>
                  <w:p w14:paraId="49ACBA11" w14:textId="30BF612B" w:rsidR="00741728" w:rsidRPr="00741728" w:rsidRDefault="00741728" w:rsidP="00741728">
                    <w:pPr>
                      <w:spacing w:after="0"/>
                      <w:rPr>
                        <w:rFonts w:asciiTheme="majorHAnsi" w:hAnsiTheme="majorHAnsi" w:cstheme="majorHAnsi"/>
                        <w:sz w:val="20"/>
                        <w:szCs w:val="20"/>
                      </w:rPr>
                    </w:pPr>
                    <w:r>
                      <w:rPr>
                        <w:rFonts w:asciiTheme="majorHAnsi" w:hAnsiTheme="majorHAnsi" w:cstheme="majorHAnsi"/>
                        <w:sz w:val="20"/>
                        <w:szCs w:val="20"/>
                      </w:rPr>
                      <w:t>www.holbeton.devon.sch.uk</w:t>
                    </w:r>
                  </w:p>
                </w:txbxContent>
              </v:textbox>
              <w10:wrap type="square"/>
            </v:shape>
          </w:pict>
        </mc:Fallback>
      </mc:AlternateContent>
    </w:r>
    <w:r w:rsidR="00790B6B">
      <w:rPr>
        <w:noProof/>
        <w:lang w:eastAsia="en-GB"/>
      </w:rPr>
      <w:drawing>
        <wp:anchor distT="0" distB="0" distL="114300" distR="114300" simplePos="0" relativeHeight="251662336" behindDoc="1" locked="0" layoutInCell="1" allowOverlap="1" wp14:anchorId="5ED9A769" wp14:editId="17CD296E">
          <wp:simplePos x="0" y="0"/>
          <wp:positionH relativeFrom="page">
            <wp:posOffset>14300</wp:posOffset>
          </wp:positionH>
          <wp:positionV relativeFrom="paragraph">
            <wp:posOffset>-438785</wp:posOffset>
          </wp:positionV>
          <wp:extent cx="7530374" cy="19751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t="3473" b="2732"/>
                  <a:stretch/>
                </pic:blipFill>
                <pic:spPr bwMode="auto">
                  <a:xfrm>
                    <a:off x="0" y="0"/>
                    <a:ext cx="7530374" cy="19751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C2"/>
    <w:rsid w:val="000220C2"/>
    <w:rsid w:val="00051159"/>
    <w:rsid w:val="000606E2"/>
    <w:rsid w:val="002765F6"/>
    <w:rsid w:val="002C2BE9"/>
    <w:rsid w:val="004E0460"/>
    <w:rsid w:val="005328CB"/>
    <w:rsid w:val="00741728"/>
    <w:rsid w:val="00790B6B"/>
    <w:rsid w:val="0098389F"/>
    <w:rsid w:val="00A14154"/>
    <w:rsid w:val="00A14795"/>
    <w:rsid w:val="00B17AD9"/>
    <w:rsid w:val="00B51B18"/>
    <w:rsid w:val="00E136C2"/>
    <w:rsid w:val="00E35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8213B"/>
  <w15:chartTrackingRefBased/>
  <w15:docId w15:val="{D7070507-06B6-4116-8662-9189EAB6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0C2"/>
  </w:style>
  <w:style w:type="paragraph" w:styleId="Footer">
    <w:name w:val="footer"/>
    <w:basedOn w:val="Normal"/>
    <w:link w:val="FooterChar"/>
    <w:uiPriority w:val="99"/>
    <w:unhideWhenUsed/>
    <w:rsid w:val="00022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0C2"/>
  </w:style>
  <w:style w:type="character" w:styleId="Hyperlink">
    <w:name w:val="Hyperlink"/>
    <w:basedOn w:val="DefaultParagraphFont"/>
    <w:uiPriority w:val="99"/>
    <w:unhideWhenUsed/>
    <w:rsid w:val="00741728"/>
    <w:rPr>
      <w:color w:val="0563C1" w:themeColor="hyperlink"/>
      <w:u w:val="single"/>
    </w:rPr>
  </w:style>
  <w:style w:type="character" w:customStyle="1" w:styleId="UnresolvedMention">
    <w:name w:val="Unresolved Mention"/>
    <w:basedOn w:val="DefaultParagraphFont"/>
    <w:uiPriority w:val="99"/>
    <w:semiHidden/>
    <w:unhideWhenUsed/>
    <w:rsid w:val="00741728"/>
    <w:rPr>
      <w:color w:val="605E5C"/>
      <w:shd w:val="clear" w:color="auto" w:fill="E1DFDD"/>
    </w:rPr>
  </w:style>
  <w:style w:type="table" w:styleId="TableGrid">
    <w:name w:val="Table Grid"/>
    <w:basedOn w:val="TableNormal"/>
    <w:uiPriority w:val="39"/>
    <w:rsid w:val="00051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s://www.google.co.uk/url?sa=i&amp;url=https://themuddypuddleteacher.co.uk/become-a-muddy-flagship-school/&amp;psig=AOvVaw3Y7VXLIXYi3D0rEAwC2_cE&amp;ust=1589890851604000&amp;source=images&amp;cd=vfe&amp;ved=0CAIQjRxqFwoTCLjr0I-zvekCFQAAAAAdAAAAABA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admin@holbeton.devon.sch.uk" TargetMode="External"/><Relationship Id="rId1" Type="http://schemas.openxmlformats.org/officeDocument/2006/relationships/hyperlink" Target="mailto:admin@holbeton.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Rickard</dc:creator>
  <cp:keywords/>
  <dc:description/>
  <cp:lastModifiedBy>Kate Nash</cp:lastModifiedBy>
  <cp:revision>2</cp:revision>
  <cp:lastPrinted>2020-09-18T10:08:00Z</cp:lastPrinted>
  <dcterms:created xsi:type="dcterms:W3CDTF">2020-09-18T10:08:00Z</dcterms:created>
  <dcterms:modified xsi:type="dcterms:W3CDTF">2020-09-18T10:08:00Z</dcterms:modified>
</cp:coreProperties>
</file>